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13" w:rsidRPr="00087D3B" w:rsidRDefault="000C0113" w:rsidP="000C0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7D3B">
        <w:rPr>
          <w:rFonts w:ascii="Times New Roman" w:hAnsi="Times New Roman" w:cs="Times New Roman"/>
          <w:b/>
          <w:sz w:val="24"/>
          <w:szCs w:val="24"/>
        </w:rPr>
        <w:t>КАРТОЧКА ОРГАНИЗАЦИИ</w:t>
      </w:r>
    </w:p>
    <w:bookmarkEnd w:id="0"/>
    <w:p w:rsidR="000C0113" w:rsidRDefault="000C0113" w:rsidP="000C0113">
      <w:pPr>
        <w:spacing w:after="0" w:line="360" w:lineRule="auto"/>
        <w:rPr>
          <w:rFonts w:ascii="Ubuntu" w:hAnsi="Ubuntu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9"/>
        <w:gridCol w:w="5096"/>
      </w:tblGrid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Наименование:</w:t>
            </w:r>
          </w:p>
        </w:tc>
        <w:tc>
          <w:tcPr>
            <w:tcW w:w="5096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Официальное наименование: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 xml:space="preserve">Региональная общественная организация помощи лицам с интеллектуальными нарушениями </w:t>
            </w:r>
            <w:r w:rsidRPr="00087D3B">
              <w:rPr>
                <w:b w:val="0"/>
              </w:rPr>
              <w:t>«Специальная Олимпиада в городе Москве»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Сокращенное наименование: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spacing w:line="360" w:lineRule="auto"/>
              <w:ind w:righ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3B">
              <w:rPr>
                <w:rFonts w:ascii="Times New Roman" w:hAnsi="Times New Roman" w:cs="Times New Roman"/>
                <w:sz w:val="24"/>
                <w:szCs w:val="24"/>
              </w:rPr>
              <w:t>РОО «Специальная Олимпиада в городе Москве»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ИНН: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9721072657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КПП: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772101001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ОГРН: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1187700021520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ОКТМО: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45385000000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ОКАТО: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45290554000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ОКПО: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34810986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Юридический адрес: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109472, г. Москва, ул. Ташкентская, д.22, корп.3, кв.6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Фактический адрес: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109472, г. Москва, ул. Ташкентская, д.22, корп.3, кв.6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087D3B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Телефон бухгалтера: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+7 903 593 3486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087D3B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 xml:space="preserve">Телефон </w:t>
            </w:r>
            <w:r w:rsidRPr="00087D3B">
              <w:rPr>
                <w:b w:val="0"/>
                <w:bCs w:val="0"/>
              </w:rPr>
              <w:t>председателя</w:t>
            </w:r>
            <w:r w:rsidRPr="00087D3B">
              <w:rPr>
                <w:b w:val="0"/>
                <w:bCs w:val="0"/>
              </w:rPr>
              <w:t>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+7 903 593 3486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087D3B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Телефон ответственного лица за договор: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+7 903 593 3486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proofErr w:type="gramStart"/>
            <w:r w:rsidRPr="00087D3B">
              <w:rPr>
                <w:b w:val="0"/>
                <w:bCs w:val="0"/>
                <w:lang w:val="en-US"/>
              </w:rPr>
              <w:t>e-mail</w:t>
            </w:r>
            <w:proofErr w:type="gramEnd"/>
            <w:r w:rsidRPr="00087D3B">
              <w:rPr>
                <w:b w:val="0"/>
                <w:bCs w:val="0"/>
              </w:rPr>
              <w:t>: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proofErr w:type="spellStart"/>
            <w:r w:rsidRPr="00087D3B">
              <w:rPr>
                <w:b w:val="0"/>
                <w:lang w:val="en-US"/>
              </w:rPr>
              <w:t>sokmoscow</w:t>
            </w:r>
            <w:proofErr w:type="spellEnd"/>
            <w:r w:rsidRPr="00087D3B">
              <w:rPr>
                <w:b w:val="0"/>
              </w:rPr>
              <w:t>@</w:t>
            </w:r>
            <w:r w:rsidRPr="00087D3B">
              <w:rPr>
                <w:b w:val="0"/>
                <w:lang w:val="en-US"/>
              </w:rPr>
              <w:t>mail</w:t>
            </w:r>
            <w:r w:rsidRPr="00087D3B">
              <w:rPr>
                <w:b w:val="0"/>
              </w:rPr>
              <w:t>.</w:t>
            </w:r>
            <w:proofErr w:type="spellStart"/>
            <w:r w:rsidRPr="00087D3B">
              <w:rPr>
                <w:b w:val="0"/>
                <w:lang w:val="en-US"/>
              </w:rPr>
              <w:t>ru</w:t>
            </w:r>
            <w:proofErr w:type="spellEnd"/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Председатель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3B">
              <w:rPr>
                <w:rFonts w:ascii="Times New Roman" w:hAnsi="Times New Roman" w:cs="Times New Roman"/>
                <w:sz w:val="24"/>
                <w:szCs w:val="24"/>
              </w:rPr>
              <w:t>Мироненко Дмитрий Игоревич</w:t>
            </w:r>
          </w:p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Действующий на основании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Устава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БИК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044525225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р/с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40703810438000012967</w:t>
            </w: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Банк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3B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</w:p>
        </w:tc>
      </w:tr>
      <w:tr w:rsidR="00087D3B" w:rsidRPr="00087D3B" w:rsidTr="00087D3B">
        <w:tc>
          <w:tcPr>
            <w:tcW w:w="4249" w:type="dxa"/>
          </w:tcPr>
          <w:p w:rsidR="00087D3B" w:rsidRPr="00087D3B" w:rsidRDefault="00087D3B" w:rsidP="003A58AA">
            <w:pPr>
              <w:pStyle w:val="a3"/>
              <w:ind w:right="-285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  <w:bCs w:val="0"/>
              </w:rPr>
              <w:t>к/с</w:t>
            </w:r>
          </w:p>
        </w:tc>
        <w:tc>
          <w:tcPr>
            <w:tcW w:w="5096" w:type="dxa"/>
          </w:tcPr>
          <w:p w:rsidR="00087D3B" w:rsidRPr="00087D3B" w:rsidRDefault="00087D3B" w:rsidP="00087D3B">
            <w:pPr>
              <w:pStyle w:val="a3"/>
              <w:ind w:right="170"/>
              <w:jc w:val="both"/>
              <w:rPr>
                <w:b w:val="0"/>
                <w:bCs w:val="0"/>
              </w:rPr>
            </w:pPr>
            <w:r w:rsidRPr="00087D3B">
              <w:rPr>
                <w:b w:val="0"/>
              </w:rPr>
              <w:t>30101810400000000225</w:t>
            </w:r>
          </w:p>
        </w:tc>
      </w:tr>
    </w:tbl>
    <w:p w:rsidR="00087D3B" w:rsidRDefault="00087D3B" w:rsidP="000C0113">
      <w:pPr>
        <w:spacing w:after="0" w:line="360" w:lineRule="auto"/>
        <w:rPr>
          <w:rFonts w:ascii="Ubuntu" w:hAnsi="Ubuntu"/>
          <w:b/>
          <w:sz w:val="24"/>
          <w:szCs w:val="24"/>
        </w:rPr>
      </w:pPr>
    </w:p>
    <w:p w:rsidR="000C0113" w:rsidRDefault="000C0113"/>
    <w:p w:rsidR="000C0113" w:rsidRPr="006D40B2" w:rsidRDefault="000C0113" w:rsidP="000C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13" w:rsidRDefault="000C0113"/>
    <w:sectPr w:rsidR="000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19">
    <w:altName w:val="MS Mincho"/>
    <w:charset w:val="80"/>
    <w:family w:val="auto"/>
    <w:pitch w:val="default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13"/>
    <w:rsid w:val="00087D3B"/>
    <w:rsid w:val="000C0113"/>
    <w:rsid w:val="00653737"/>
    <w:rsid w:val="00A072A9"/>
    <w:rsid w:val="00A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0E04-5D23-4DF8-BAA0-9D411E1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C0113"/>
    <w:pPr>
      <w:widowControl w:val="0"/>
      <w:suppressAutoHyphens/>
      <w:autoSpaceDE w:val="0"/>
      <w:spacing w:after="0" w:line="240" w:lineRule="auto"/>
    </w:pPr>
    <w:rPr>
      <w:rFonts w:ascii="font319" w:eastAsia="font319" w:hAnsi="font319" w:cs="font319"/>
      <w:sz w:val="20"/>
      <w:szCs w:val="24"/>
      <w:lang w:eastAsia="ru-RU" w:bidi="ru-RU"/>
    </w:rPr>
  </w:style>
  <w:style w:type="paragraph" w:styleId="a3">
    <w:name w:val="Title"/>
    <w:basedOn w:val="a"/>
    <w:link w:val="a4"/>
    <w:qFormat/>
    <w:rsid w:val="00087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7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8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2020-12-07T11:27:00Z</dcterms:created>
  <dcterms:modified xsi:type="dcterms:W3CDTF">2021-01-11T19:42:00Z</dcterms:modified>
</cp:coreProperties>
</file>